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BE793" w14:textId="7AF502A3" w:rsidR="00BE6389" w:rsidRDefault="00BE6389" w:rsidP="00BE6389">
      <w:pPr>
        <w:pStyle w:val="Header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4732E76" w14:textId="71CA3975" w:rsidR="00BE6389" w:rsidRDefault="00BE6389" w:rsidP="00BE6389">
      <w:pPr>
        <w:pStyle w:val="Header"/>
        <w:spacing w:line="276" w:lineRule="auto"/>
        <w:jc w:val="center"/>
        <w:rPr>
          <w:rFonts w:cs="Arial"/>
          <w:b/>
          <w:sz w:val="22"/>
          <w:szCs w:val="22"/>
        </w:rPr>
      </w:pPr>
    </w:p>
    <w:p w14:paraId="760B407A" w14:textId="77777777" w:rsidR="00BE6389" w:rsidRDefault="00BE6389" w:rsidP="00BE6389">
      <w:pPr>
        <w:pStyle w:val="Header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6F8F5CF" w14:textId="77777777" w:rsidR="00BE6389" w:rsidRDefault="00BE6389" w:rsidP="00BE6389">
      <w:pPr>
        <w:pStyle w:val="Header"/>
        <w:spacing w:line="276" w:lineRule="auto"/>
        <w:jc w:val="center"/>
        <w:rPr>
          <w:rFonts w:cs="Arial"/>
          <w:b/>
          <w:sz w:val="22"/>
          <w:szCs w:val="22"/>
        </w:rPr>
      </w:pPr>
    </w:p>
    <w:p w14:paraId="516B9D25" w14:textId="4B3FBB15" w:rsidR="00BE6389" w:rsidRPr="00186981" w:rsidRDefault="00BE6389" w:rsidP="00BE6389">
      <w:pPr>
        <w:pStyle w:val="Header"/>
        <w:spacing w:line="276" w:lineRule="auto"/>
        <w:jc w:val="center"/>
        <w:rPr>
          <w:rFonts w:cs="Arial"/>
          <w:b/>
          <w:sz w:val="22"/>
          <w:szCs w:val="22"/>
        </w:rPr>
      </w:pPr>
      <w:r w:rsidRPr="00186981">
        <w:rPr>
          <w:rFonts w:cs="Arial"/>
          <w:b/>
          <w:sz w:val="22"/>
          <w:szCs w:val="22"/>
        </w:rPr>
        <w:t>Can Conversing with a Computer Increase Turnout?</w:t>
      </w:r>
    </w:p>
    <w:p w14:paraId="287871CE" w14:textId="77777777" w:rsidR="00BE6389" w:rsidRPr="00186981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  <w:r w:rsidRPr="00186981">
        <w:rPr>
          <w:rFonts w:cs="Arial"/>
          <w:b/>
          <w:sz w:val="22"/>
          <w:szCs w:val="22"/>
        </w:rPr>
        <w:t>Mobilization using Chatbot Communication</w:t>
      </w:r>
    </w:p>
    <w:p w14:paraId="2FB2ABC0" w14:textId="77777777" w:rsidR="00BE6389" w:rsidRPr="00186981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7473BC43" w14:textId="77777777" w:rsidR="00BE6389" w:rsidRPr="00186981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12094EEC" w14:textId="28B575A4" w:rsidR="00BE6389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14:paraId="546EEF04" w14:textId="3ED44F82" w:rsidR="00BE6389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71FB0D02" w14:textId="472EFD50" w:rsidR="00BE6389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7A115950" w14:textId="77777777" w:rsidR="00BE6389" w:rsidRPr="00BE6389" w:rsidRDefault="00BE6389" w:rsidP="00BE6389">
      <w:pPr>
        <w:pStyle w:val="Header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6389">
        <w:rPr>
          <w:rFonts w:ascii="Arial" w:hAnsi="Arial" w:cs="Arial"/>
          <w:b/>
          <w:sz w:val="22"/>
          <w:szCs w:val="22"/>
        </w:rPr>
        <w:t>SUPPLEMENTAL MATERIALS</w:t>
      </w:r>
    </w:p>
    <w:p w14:paraId="70B8BC01" w14:textId="77777777" w:rsidR="00BE6389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0FD7EA0D" w14:textId="77777777" w:rsidR="00BE6389" w:rsidRDefault="00BE6389" w:rsidP="00BE6389">
      <w:pPr>
        <w:pStyle w:val="Header"/>
        <w:spacing w:line="276" w:lineRule="auto"/>
        <w:rPr>
          <w:rFonts w:cs="Arial"/>
          <w:sz w:val="22"/>
          <w:szCs w:val="22"/>
        </w:rPr>
      </w:pPr>
    </w:p>
    <w:p w14:paraId="03A4F1A6" w14:textId="77777777" w:rsidR="00BE6389" w:rsidRDefault="00BE63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5BA2776" w14:textId="7BE46288" w:rsidR="00BE6389" w:rsidRDefault="00BE6389" w:rsidP="00BE6389">
      <w:pPr>
        <w:keepNext/>
        <w:widowControl w:val="0"/>
        <w:autoSpaceDE w:val="0"/>
        <w:autoSpaceDN w:val="0"/>
        <w:adjustRightInd w:val="0"/>
        <w:ind w:right="1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1:</w:t>
      </w:r>
      <w:r>
        <w:rPr>
          <w:rFonts w:ascii="Times New Roman" w:hAnsi="Times New Roman" w:cs="Times New Roman"/>
        </w:rPr>
        <w:t xml:space="preserve"> Balance Check: Mean Values of Observable Covariates within Random Assignment Groups [All Records]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16"/>
        <w:gridCol w:w="1656"/>
        <w:gridCol w:w="1656"/>
        <w:gridCol w:w="1656"/>
      </w:tblGrid>
      <w:tr w:rsidR="00BE6389" w14:paraId="6F3A823A" w14:textId="77777777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8A266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AF64D" w14:textId="3026726E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7BA3E" w14:textId="4E00C1BF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0C74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BE6389" w14:paraId="4E0F5A70" w14:textId="77777777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2E02F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faxes sent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F415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99CE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1.492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48FD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1.556</w:t>
            </w:r>
          </w:p>
        </w:tc>
      </w:tr>
      <w:tr w:rsidR="00BE6389" w14:paraId="2BA6FF25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BCE5F8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calls made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733D19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9FBE73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E1272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0.0113</w:t>
            </w:r>
          </w:p>
        </w:tc>
      </w:tr>
      <w:tr w:rsidR="00BE6389" w14:paraId="761D7DFA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F15146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letters mailed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6BBE7B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0.00526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B62C5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CF773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0.00545</w:t>
            </w:r>
          </w:p>
        </w:tc>
      </w:tr>
      <w:tr w:rsidR="00BE6389" w14:paraId="74C9CA7A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5F2D17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emails sent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5AFB9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732B5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D51C39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0.980</w:t>
            </w:r>
          </w:p>
        </w:tc>
      </w:tr>
      <w:tr w:rsidR="00BE6389" w14:paraId="7C727DF1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7F77BB7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editorials submitted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52040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70831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62C6D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0.00649</w:t>
            </w:r>
          </w:p>
        </w:tc>
      </w:tr>
      <w:tr w:rsidR="00BE6389" w14:paraId="6057B1DB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02E36C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F7259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F6AC4E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E1114C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0.0521</w:t>
            </w:r>
          </w:p>
        </w:tc>
      </w:tr>
      <w:tr w:rsidR="00BE6389" w14:paraId="1BDC9848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A512DD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57D35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547D3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754661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0.0762</w:t>
            </w:r>
          </w:p>
        </w:tc>
      </w:tr>
      <w:tr w:rsidR="00BE6389" w14:paraId="6A67D20A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2258A3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334F4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C75D3C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494EF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0.141</w:t>
            </w:r>
          </w:p>
        </w:tc>
      </w:tr>
      <w:tr w:rsidR="00BE6389" w14:paraId="524D7F81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C998E6F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FA238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32890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BEA85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0.0150</w:t>
            </w:r>
          </w:p>
        </w:tc>
      </w:tr>
      <w:tr w:rsidR="00BE6389" w14:paraId="431A94C9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EA53B2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3DABE0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9B8E63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56587E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0.0718</w:t>
            </w:r>
          </w:p>
        </w:tc>
      </w:tr>
      <w:tr w:rsidR="00BE6389" w14:paraId="4461C6F9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76B0D8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F369C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2EFBA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78D3C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0.122</w:t>
            </w:r>
          </w:p>
        </w:tc>
      </w:tr>
      <w:tr w:rsidR="00BE6389" w14:paraId="3CFBE383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998976E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F6354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0.00382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67726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9C086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0.00371</w:t>
            </w:r>
          </w:p>
        </w:tc>
      </w:tr>
      <w:tr w:rsidR="00BE6389" w14:paraId="278615ED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55D29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7CF07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217DD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5E46F1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0.0106</w:t>
            </w:r>
          </w:p>
        </w:tc>
      </w:tr>
      <w:tr w:rsidR="00BE6389" w14:paraId="687B8EDE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4FF3E1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EFD8E4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0494F0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68BF3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0.0148</w:t>
            </w:r>
          </w:p>
        </w:tc>
      </w:tr>
      <w:tr w:rsidR="00BE6389" w14:paraId="1A2751FD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7DEC88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BFDCA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380C4F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1015F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0.0161</w:t>
            </w:r>
          </w:p>
        </w:tc>
      </w:tr>
      <w:tr w:rsidR="00BE6389" w14:paraId="19645EF5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ED34FB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BA5147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0.00788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70FDB6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6619A2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0.00697</w:t>
            </w:r>
          </w:p>
        </w:tc>
      </w:tr>
      <w:tr w:rsidR="00BE6389" w14:paraId="28C25299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BAAD6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9B55E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3A968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AE2B5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0.0181</w:t>
            </w:r>
          </w:p>
        </w:tc>
      </w:tr>
      <w:tr w:rsidR="00BE6389" w14:paraId="0C414377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EADAF5A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82CF9F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7D824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9FB643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0.0246</w:t>
            </w:r>
          </w:p>
        </w:tc>
      </w:tr>
      <w:tr w:rsidR="00BE6389" w14:paraId="372DCFB4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CF98DC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CC1C9A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162509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BA251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0.00495</w:t>
            </w:r>
          </w:p>
        </w:tc>
      </w:tr>
      <w:tr w:rsidR="00BE6389" w14:paraId="706FA5AD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FE9A3D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140463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9D2087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99B935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0.0237</w:t>
            </w:r>
          </w:p>
        </w:tc>
      </w:tr>
      <w:tr w:rsidR="00BE6389" w14:paraId="5EA02D6D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07977B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EF21B0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90448F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471038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0.0250</w:t>
            </w:r>
          </w:p>
        </w:tc>
      </w:tr>
      <w:tr w:rsidR="00BE6389" w14:paraId="74ADF3FF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2A3140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543655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92D77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61315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0.0105</w:t>
            </w:r>
          </w:p>
        </w:tc>
      </w:tr>
      <w:tr w:rsidR="00BE6389" w14:paraId="154DF322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CCB324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54BFC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04D59E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27DF5D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0.0449</w:t>
            </w:r>
          </w:p>
        </w:tc>
      </w:tr>
      <w:tr w:rsidR="00BE6389" w14:paraId="49B5BAF8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BC29736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zip code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32FDDD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E5E583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6C4C3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0.318</w:t>
            </w:r>
          </w:p>
        </w:tc>
      </w:tr>
      <w:tr w:rsidR="00BE6389" w14:paraId="5609872D" w14:textId="77777777" w:rsidTr="00BE6389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1B94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Matched by </w:t>
            </w:r>
            <w:proofErr w:type="spellStart"/>
            <w:r>
              <w:rPr>
                <w:rFonts w:ascii="Times New Roman" w:hAnsi="Times New Roman" w:cs="Times New Roman"/>
              </w:rPr>
              <w:t>Catalist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D653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1681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41F1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0.722</w:t>
            </w:r>
          </w:p>
        </w:tc>
      </w:tr>
      <w:tr w:rsidR="00BE6389" w14:paraId="1A831F88" w14:textId="77777777" w:rsidTr="00BE6389"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D79C2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4B9E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46069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CB61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3AFF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5D54BC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BFCA86" w14:textId="77777777" w:rsidR="00BE6389" w:rsidRDefault="00BE63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7BD6295" w14:textId="01C94C40" w:rsidR="00BE6389" w:rsidRDefault="00BE6389" w:rsidP="00BE6389">
      <w:pPr>
        <w:keepNext/>
        <w:widowControl w:val="0"/>
        <w:autoSpaceDE w:val="0"/>
        <w:autoSpaceDN w:val="0"/>
        <w:adjustRightInd w:val="0"/>
        <w:ind w:right="30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2:</w:t>
      </w:r>
      <w:r>
        <w:rPr>
          <w:rFonts w:ascii="Times New Roman" w:hAnsi="Times New Roman" w:cs="Times New Roman"/>
        </w:rPr>
        <w:t xml:space="preserve"> Balance Check: Logistic Regression of Random Assignment on Observable Covariates [All Records]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56"/>
        <w:gridCol w:w="1536"/>
        <w:gridCol w:w="1176"/>
      </w:tblGrid>
      <w:tr w:rsidR="00BE6389" w14:paraId="04EF6F48" w14:textId="77777777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BB4C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367D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 Assignment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4C2B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0EECB640" w14:textId="77777777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CCD7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Experimental Condition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3EDF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C96A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7C4CE9EC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A187B76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faxes sent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84518E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DD9819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(0.001)</w:t>
            </w:r>
          </w:p>
        </w:tc>
      </w:tr>
      <w:tr w:rsidR="00BE6389" w14:paraId="38D77355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DB6F6C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calls made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F26D7E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034E8E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(0.038)</w:t>
            </w:r>
          </w:p>
        </w:tc>
      </w:tr>
      <w:tr w:rsidR="00BE6389" w14:paraId="7A511DE8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C704B2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letters mailed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AFF4D9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F50657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(0.105)</w:t>
            </w:r>
          </w:p>
        </w:tc>
      </w:tr>
      <w:tr w:rsidR="00BE6389" w14:paraId="072A8A77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4F5366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emails sent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E3507A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37268C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(0.002)</w:t>
            </w:r>
          </w:p>
        </w:tc>
      </w:tr>
      <w:tr w:rsidR="00BE6389" w14:paraId="0E7DD0B3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60EA79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editorials submitted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B3EF8D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9DDD69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(0.070)</w:t>
            </w:r>
          </w:p>
        </w:tc>
      </w:tr>
      <w:tr w:rsidR="00BE6389" w14:paraId="6D6081DA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BC09D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7D25A6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BE28DA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(0.049)</w:t>
            </w:r>
          </w:p>
        </w:tc>
      </w:tr>
      <w:tr w:rsidR="00BE6389" w14:paraId="2909671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A6267B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C323B3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E157A8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(0.043)</w:t>
            </w:r>
          </w:p>
        </w:tc>
      </w:tr>
      <w:tr w:rsidR="00BE6389" w14:paraId="697F157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8C4374A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A8A079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C5239C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(0.037)</w:t>
            </w:r>
          </w:p>
        </w:tc>
      </w:tr>
      <w:tr w:rsidR="00BE6389" w14:paraId="401596C5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B66E9A4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61E250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D7E447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(0.081)</w:t>
            </w:r>
          </w:p>
        </w:tc>
      </w:tr>
      <w:tr w:rsidR="00BE6389" w14:paraId="056AEB27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745E1F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EFB089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F8466D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(0.044)</w:t>
            </w:r>
          </w:p>
        </w:tc>
      </w:tr>
      <w:tr w:rsidR="00BE6389" w14:paraId="1DFF31DC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1CBF9DA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93D135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71C914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(0.038)</w:t>
            </w:r>
          </w:p>
        </w:tc>
      </w:tr>
      <w:tr w:rsidR="00BE6389" w14:paraId="2A67BA3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228743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4FEB9F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B31391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(0.156)</w:t>
            </w:r>
          </w:p>
        </w:tc>
      </w:tr>
      <w:tr w:rsidR="00BE6389" w14:paraId="01FBB415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860874E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33B0A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C0DA18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(0.094)</w:t>
            </w:r>
          </w:p>
        </w:tc>
      </w:tr>
      <w:tr w:rsidR="00BE6389" w14:paraId="36A41AA0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03847E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A2AF3D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CDA1D5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(0.081)</w:t>
            </w:r>
          </w:p>
        </w:tc>
      </w:tr>
      <w:tr w:rsidR="00BE6389" w14:paraId="155C06D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09E304F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FB02BC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48C4C6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(0.079)</w:t>
            </w:r>
          </w:p>
        </w:tc>
      </w:tr>
      <w:tr w:rsidR="00BE6389" w14:paraId="1C50ECE5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67EACB7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4B496B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-0.288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F06A0B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(0.118)</w:t>
            </w:r>
          </w:p>
        </w:tc>
      </w:tr>
      <w:tr w:rsidR="00BE6389" w14:paraId="3AC9C85C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79CC13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3AC50E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0.172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4A7F76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(0.074)</w:t>
            </w:r>
          </w:p>
        </w:tc>
      </w:tr>
      <w:tr w:rsidR="00BE6389" w14:paraId="7F2E7AE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A184AE2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0FDBBA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1150A0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(0.065)</w:t>
            </w:r>
          </w:p>
        </w:tc>
      </w:tr>
      <w:tr w:rsidR="00BE6389" w14:paraId="4EE67A11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52D808E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DA987A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BC5D0C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(0.135)</w:t>
            </w:r>
          </w:p>
        </w:tc>
      </w:tr>
      <w:tr w:rsidR="00BE6389" w14:paraId="4A4E06A1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AE5C4F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BC28CC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19E8B2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(0.067)</w:t>
            </w:r>
          </w:p>
        </w:tc>
      </w:tr>
      <w:tr w:rsidR="00BE6389" w14:paraId="7A8FA056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E611AB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E49C7B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F7FF2B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(0.065)</w:t>
            </w:r>
          </w:p>
        </w:tc>
      </w:tr>
      <w:tr w:rsidR="00BE6389" w14:paraId="527EC221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306EA1E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B5069D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6FA7C4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(0.095)</w:t>
            </w:r>
          </w:p>
        </w:tc>
      </w:tr>
      <w:tr w:rsidR="00BE6389" w14:paraId="1DFD2E2E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3EA3C0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0D18A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D76B4A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(0.052)</w:t>
            </w:r>
          </w:p>
        </w:tc>
      </w:tr>
      <w:tr w:rsidR="00BE6389" w14:paraId="4CAED6DF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4E1677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Matched by </w:t>
            </w:r>
            <w:proofErr w:type="spellStart"/>
            <w:r>
              <w:rPr>
                <w:rFonts w:ascii="Times New Roman" w:hAnsi="Times New Roman" w:cs="Times New Roman"/>
              </w:rPr>
              <w:t>Catalist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64A0D8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1F5C5B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(0.031)</w:t>
            </w:r>
          </w:p>
        </w:tc>
      </w:tr>
      <w:tr w:rsidR="00BE6389" w14:paraId="6DA006DC" w14:textId="77777777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5F73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AC1E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-0.184</w:t>
            </w:r>
            <w:r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E174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(0.018)</w:t>
            </w:r>
          </w:p>
        </w:tc>
      </w:tr>
      <w:tr w:rsidR="00BE6389" w14:paraId="6D2AD5AA" w14:textId="77777777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420B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D874AE" w14:textId="4B26C685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46069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133B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5E7BB4B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F53CC47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CD07A7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4F6E35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3DB9178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AD0372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0E0C43C" w14:textId="2EACD551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9D50F4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038048CA" w14:textId="77777777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94B8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p_value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227B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A9CD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752EF1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0996D149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0.05,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0.01,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0.001</w:t>
      </w:r>
    </w:p>
    <w:p w14:paraId="79E78933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44EBBA" w14:textId="77777777" w:rsidR="00BE6389" w:rsidRDefault="00BE63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89C0922" w14:textId="555126A8" w:rsidR="00BE6389" w:rsidRDefault="00BE6389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3</w:t>
      </w:r>
      <w:r>
        <w:rPr>
          <w:rFonts w:ascii="Times New Roman" w:hAnsi="Times New Roman" w:cs="Times New Roman"/>
        </w:rPr>
        <w:t xml:space="preserve"> Balance Check: Mean Values of Observable Covariates within Random Assignment Groups [Matched Records]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16"/>
        <w:gridCol w:w="1656"/>
        <w:gridCol w:w="1656"/>
        <w:gridCol w:w="1656"/>
      </w:tblGrid>
      <w:tr w:rsidR="00BE6389" w14:paraId="4DDAC872" w14:textId="77777777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7422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0D197" w14:textId="182C6961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57362" w14:textId="7AD361C9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A8553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BE6389" w14:paraId="1E83BD2B" w14:textId="77777777"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489B9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faxes sent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622C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1499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023A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2.123</w:t>
            </w:r>
          </w:p>
        </w:tc>
      </w:tr>
      <w:tr w:rsidR="00BE6389" w14:paraId="2C514395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3D3E0C7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calls made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262ECE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8269BF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C39B13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0.0156</w:t>
            </w:r>
          </w:p>
        </w:tc>
      </w:tr>
      <w:tr w:rsidR="00BE6389" w14:paraId="3D208855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27C24F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letters mailed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FA1F52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46136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26378D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0.00749</w:t>
            </w:r>
          </w:p>
        </w:tc>
      </w:tr>
      <w:tr w:rsidR="00BE6389" w14:paraId="0C43CE86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A6AB42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emails sent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A8F2A0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14CC00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870038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1.356</w:t>
            </w:r>
          </w:p>
        </w:tc>
      </w:tr>
      <w:tr w:rsidR="00BE6389" w14:paraId="3DC18BD2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29387B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editorials submitted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0C9AF5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457E01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A3BA8A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0.00893</w:t>
            </w:r>
          </w:p>
        </w:tc>
      </w:tr>
      <w:tr w:rsidR="00BE6389" w14:paraId="08CE961B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DFFC6A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875D1F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0.0678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B05833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86D60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0.0669</w:t>
            </w:r>
          </w:p>
        </w:tc>
      </w:tr>
      <w:tr w:rsidR="00BE6389" w14:paraId="3EB27475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B7C69C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F383A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F0FC2D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AB28C0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0.0994</w:t>
            </w:r>
          </w:p>
        </w:tc>
      </w:tr>
      <w:tr w:rsidR="00BE6389" w14:paraId="2DDDE3D3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86A3D5F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EC1260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2DC9D1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482ED7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0.184</w:t>
            </w:r>
          </w:p>
        </w:tc>
      </w:tr>
      <w:tr w:rsidR="00BE6389" w14:paraId="4337BBB0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0E4A07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DEC255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761FC2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1289A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0.0195</w:t>
            </w:r>
          </w:p>
        </w:tc>
      </w:tr>
      <w:tr w:rsidR="00BE6389" w14:paraId="253F98F7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191F0B3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6FDBC6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F30C40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CDE3FB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0.0933</w:t>
            </w:r>
          </w:p>
        </w:tc>
      </w:tr>
      <w:tr w:rsidR="00BE6389" w14:paraId="204E050D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50B5304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7CA7A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37A9F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580912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0.160</w:t>
            </w:r>
          </w:p>
        </w:tc>
      </w:tr>
      <w:tr w:rsidR="00BE6389" w14:paraId="57C792F5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47C416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DE4D94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6FD3E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0.00469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0221D3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0.00490</w:t>
            </w:r>
          </w:p>
        </w:tc>
      </w:tr>
      <w:tr w:rsidR="00BE6389" w14:paraId="3D0E2199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44AA57F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FC788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A9249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0EE9D1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0.0138</w:t>
            </w:r>
          </w:p>
        </w:tc>
      </w:tr>
      <w:tr w:rsidR="00BE6389" w14:paraId="11740482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2A86ACFA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BA6C75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3A2A4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73A45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0.0191</w:t>
            </w:r>
          </w:p>
        </w:tc>
      </w:tr>
      <w:tr w:rsidR="00BE6389" w14:paraId="6D9E04D4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2941207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584790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622C26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88B53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0.0213</w:t>
            </w:r>
          </w:p>
        </w:tc>
      </w:tr>
      <w:tr w:rsidR="00BE6389" w14:paraId="01DC54A1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6379B37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EE7247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0.0102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46DC3B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0.00775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1FA13F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0.00908</w:t>
            </w:r>
          </w:p>
        </w:tc>
      </w:tr>
      <w:tr w:rsidR="00BE6389" w14:paraId="3619B32E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68E7662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2608D9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0.0212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D24556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0.0257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EE680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0.0233</w:t>
            </w:r>
          </w:p>
        </w:tc>
      </w:tr>
      <w:tr w:rsidR="00BE6389" w14:paraId="1F94207D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329107B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0E18B6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7AE211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39844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0.0325</w:t>
            </w:r>
          </w:p>
        </w:tc>
      </w:tr>
      <w:tr w:rsidR="00BE6389" w14:paraId="0A9F8657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7E92632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0F3129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0.00632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81CAD2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0.00697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F2C896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0.00662</w:t>
            </w:r>
          </w:p>
        </w:tc>
      </w:tr>
      <w:tr w:rsidR="00BE6389" w14:paraId="52B5F56B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2F13D2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BC2DAC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7D4EE7B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71B707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0.0314</w:t>
            </w:r>
          </w:p>
        </w:tc>
      </w:tr>
      <w:tr w:rsidR="00BE6389" w14:paraId="12FC12F6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5C3225C2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0ADF620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36C0D5F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EDCAD9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0.0330</w:t>
            </w:r>
          </w:p>
        </w:tc>
      </w:tr>
      <w:tr w:rsidR="00BE6389" w14:paraId="02DFA9C6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090C5F6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4D072AF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2708DD5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A21199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0.0135</w:t>
            </w:r>
          </w:p>
        </w:tc>
      </w:tr>
      <w:tr w:rsidR="00BE6389" w14:paraId="7D07D8BB" w14:textId="77777777"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14:paraId="0983793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13CE236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662FDF0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14:paraId="558C28D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0.0588</w:t>
            </w:r>
          </w:p>
        </w:tc>
      </w:tr>
      <w:tr w:rsidR="00BE6389" w14:paraId="709D8FB7" w14:textId="77777777" w:rsidTr="00BE6389"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F993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Missing zip code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508B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CA12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06B3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0.109</w:t>
            </w:r>
          </w:p>
        </w:tc>
      </w:tr>
      <w:tr w:rsidR="00BE6389" w14:paraId="6E8E42C2" w14:textId="77777777" w:rsidTr="00BE6389"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07CD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Observations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1B42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33243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8D53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7AC6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A40E07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32937E" w14:textId="77777777" w:rsidR="00BE6389" w:rsidRDefault="00BE63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6EECEE2" w14:textId="227EF75D" w:rsidR="00BE6389" w:rsidRDefault="00BE6389" w:rsidP="00BE6389">
      <w:pPr>
        <w:keepNext/>
        <w:widowControl w:val="0"/>
        <w:autoSpaceDE w:val="0"/>
        <w:autoSpaceDN w:val="0"/>
        <w:adjustRightInd w:val="0"/>
        <w:ind w:right="3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Supplemental Table 4:</w:t>
      </w:r>
      <w:r>
        <w:rPr>
          <w:rFonts w:ascii="Times New Roman" w:hAnsi="Times New Roman" w:cs="Times New Roman"/>
        </w:rPr>
        <w:t xml:space="preserve"> Balance Check: Logistic Regression of Random Assignment on Observable Covariates [Matched Records]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56"/>
        <w:gridCol w:w="1536"/>
        <w:gridCol w:w="1176"/>
      </w:tblGrid>
      <w:tr w:rsidR="00BE6389" w14:paraId="1AFCB2A3" w14:textId="77777777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39163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6D624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Random Assignment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FF31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45D943A3" w14:textId="77777777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DDA6C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Experimental Condition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15ED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F3BE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5E8A46C7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B04ABB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faxes sent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D3B793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DA643F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(0.001)</w:t>
            </w:r>
          </w:p>
        </w:tc>
      </w:tr>
      <w:tr w:rsidR="00BE6389" w14:paraId="403C668F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9CA174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calls made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8EC20F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5B873B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(0.038)</w:t>
            </w:r>
          </w:p>
        </w:tc>
      </w:tr>
      <w:tr w:rsidR="00BE6389" w14:paraId="1AD9C586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8375A9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letters mailed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E9AEFC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08ED837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(0.105)</w:t>
            </w:r>
          </w:p>
        </w:tc>
      </w:tr>
      <w:tr w:rsidR="00BE6389" w14:paraId="7CDEC80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F7B763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emails sent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E73730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E1092D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(0.002)</w:t>
            </w:r>
          </w:p>
        </w:tc>
      </w:tr>
      <w:tr w:rsidR="00BE6389" w14:paraId="7D9A55B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9AD9B87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editorials submitted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43446C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48D58F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(0.070)</w:t>
            </w:r>
          </w:p>
        </w:tc>
      </w:tr>
      <w:tr w:rsidR="00BE6389" w14:paraId="770F2D62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4D8305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4C35D0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5D4FD8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(0.054)</w:t>
            </w:r>
          </w:p>
        </w:tc>
      </w:tr>
      <w:tr w:rsidR="00BE6389" w14:paraId="234CE227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C4D06C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209FC0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415619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(0.048)</w:t>
            </w:r>
          </w:p>
        </w:tc>
      </w:tr>
      <w:tr w:rsidR="00BE6389" w14:paraId="6C523B61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78CA9EA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A5F553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656003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(0.042)</w:t>
            </w:r>
          </w:p>
        </w:tc>
      </w:tr>
      <w:tr w:rsidR="00BE6389" w14:paraId="65952F8E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9BCE17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E21606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17D0E2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(0.086)</w:t>
            </w:r>
          </w:p>
        </w:tc>
      </w:tr>
      <w:tr w:rsidR="00BE6389" w14:paraId="681B5E7C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74E53BF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2EF9537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C3C15C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(0.049)</w:t>
            </w:r>
          </w:p>
        </w:tc>
      </w:tr>
      <w:tr w:rsidR="00BE6389" w14:paraId="65278553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D04B5E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8C4411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5C0273F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(0.043)</w:t>
            </w:r>
          </w:p>
        </w:tc>
      </w:tr>
      <w:tr w:rsidR="00BE6389" w14:paraId="68299705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8329CA4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8B0111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58CDDE5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(0.161)</w:t>
            </w:r>
          </w:p>
        </w:tc>
      </w:tr>
      <w:tr w:rsidR="00BE6389" w14:paraId="3444228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E938C2F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zip3==539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D75BA1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8710E7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(0.099)</w:t>
            </w:r>
          </w:p>
        </w:tc>
      </w:tr>
      <w:tr w:rsidR="00BE6389" w14:paraId="2A42B10B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4EE4DB8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5286529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9BD9D2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(0.086)</w:t>
            </w:r>
          </w:p>
        </w:tc>
      </w:tr>
      <w:tr w:rsidR="00BE6389" w14:paraId="19BCE542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B8EBE9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E32D7F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-0.072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F94C7A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(0.083)</w:t>
            </w:r>
          </w:p>
        </w:tc>
      </w:tr>
      <w:tr w:rsidR="00BE6389" w14:paraId="693AAD92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EB3CB4C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28B16E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-0.283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CFA4BC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(0.122)</w:t>
            </w:r>
          </w:p>
        </w:tc>
      </w:tr>
      <w:tr w:rsidR="00BE6389" w14:paraId="2BDF1600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21996D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307A6D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0.185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7986171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(0.079)</w:t>
            </w:r>
          </w:p>
        </w:tc>
      </w:tr>
      <w:tr w:rsidR="00BE6389" w14:paraId="52F45A9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85BD1D9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58E2F1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1AB2A86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(0.069)</w:t>
            </w:r>
          </w:p>
        </w:tc>
      </w:tr>
      <w:tr w:rsidR="00BE6389" w14:paraId="66AE4832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343B8B6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811C28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C60BFE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(0.139)</w:t>
            </w:r>
          </w:p>
        </w:tc>
      </w:tr>
      <w:tr w:rsidR="00BE6389" w14:paraId="136B6754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714931C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7B5C770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55044C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(0.071)</w:t>
            </w:r>
          </w:p>
        </w:tc>
      </w:tr>
      <w:tr w:rsidR="00BE6389" w14:paraId="703C3BE0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A67BD9C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18E1D713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B04BFBB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(0.069)</w:t>
            </w:r>
          </w:p>
        </w:tc>
      </w:tr>
      <w:tr w:rsidR="00BE6389" w14:paraId="46E3EA2E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1D20380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0DD1A8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D50268E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(0.100)</w:t>
            </w:r>
          </w:p>
        </w:tc>
      </w:tr>
      <w:tr w:rsidR="00BE6389" w14:paraId="3A80ACE1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09BCECA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zip3==549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458DA52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FBC6BCF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(0.056)</w:t>
            </w:r>
          </w:p>
        </w:tc>
      </w:tr>
      <w:tr w:rsidR="00BE6389" w14:paraId="7844D35C" w14:textId="77777777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14E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Constant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6BC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-0.142</w:t>
            </w:r>
            <w:r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035D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(0.034)</w:t>
            </w:r>
          </w:p>
        </w:tc>
      </w:tr>
      <w:tr w:rsidR="00BE6389" w14:paraId="440192E7" w14:textId="77777777"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D62B1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FD3EE" w14:textId="4F910799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33243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20AB4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495CE6F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6D76E5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0176F3E8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25.873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4B77AE0C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7CB1AD7D" w14:textId="77777777"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C165B0B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0AF7462" w14:textId="09DD4636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7610C710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389" w14:paraId="24DD4E83" w14:textId="77777777"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99E34" w14:textId="77777777" w:rsidR="00BE6389" w:rsidRDefault="00BE63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p_value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70C3A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CF706" w14:textId="77777777" w:rsidR="00BE6389" w:rsidRDefault="00BE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19CD4E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Standard errors in parentheses</w:t>
      </w:r>
    </w:p>
    <w:p w14:paraId="4DE621BF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0.05,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0.01,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 &lt; 0.001</w:t>
      </w:r>
    </w:p>
    <w:p w14:paraId="10A97242" w14:textId="77777777" w:rsidR="00BE6389" w:rsidRDefault="00BE638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EEE682" w14:textId="770DE190" w:rsidR="00BE6389" w:rsidRDefault="00BE6389" w:rsidP="00BE6389">
      <w:pPr>
        <w:pStyle w:val="Header"/>
        <w:spacing w:line="276" w:lineRule="auto"/>
        <w:jc w:val="center"/>
        <w:rPr>
          <w:rFonts w:cs="Arial"/>
          <w:sz w:val="22"/>
          <w:szCs w:val="22"/>
        </w:rPr>
      </w:pPr>
    </w:p>
    <w:p w14:paraId="6A93576F" w14:textId="77777777" w:rsidR="00BE6389" w:rsidRPr="00186981" w:rsidRDefault="00BE6389" w:rsidP="00BE6389">
      <w:pPr>
        <w:pStyle w:val="Header"/>
        <w:spacing w:line="276" w:lineRule="auto"/>
        <w:rPr>
          <w:rFonts w:cs="Arial"/>
          <w:sz w:val="22"/>
          <w:szCs w:val="22"/>
        </w:rPr>
      </w:pPr>
    </w:p>
    <w:p w14:paraId="42C9198A" w14:textId="77777777" w:rsidR="005F5B08" w:rsidRDefault="005F5B08"/>
    <w:sectPr w:rsidR="005F5B08" w:rsidSect="0010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89"/>
    <w:rsid w:val="00082DFC"/>
    <w:rsid w:val="001024B9"/>
    <w:rsid w:val="005E6892"/>
    <w:rsid w:val="005F5B08"/>
    <w:rsid w:val="00B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F118D"/>
  <w15:chartTrackingRefBased/>
  <w15:docId w15:val="{21894DB6-0C44-A74E-834C-9CCCF48E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tima" w:eastAsiaTheme="minorHAnsi" w:hAnsi="Optim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Mann</dc:creator>
  <cp:keywords/>
  <dc:description/>
  <cp:lastModifiedBy>Christopher Mann</cp:lastModifiedBy>
  <cp:revision>2</cp:revision>
  <cp:lastPrinted>2019-10-24T01:20:00Z</cp:lastPrinted>
  <dcterms:created xsi:type="dcterms:W3CDTF">2019-10-16T05:25:00Z</dcterms:created>
  <dcterms:modified xsi:type="dcterms:W3CDTF">2019-10-24T01:20:00Z</dcterms:modified>
</cp:coreProperties>
</file>